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1E1" w:rsidRDefault="006E71E1" w:rsidP="006E71E1">
      <w:pPr>
        <w:pStyle w:val="Title"/>
      </w:pPr>
      <w:bookmarkStart w:id="0" w:name="_GoBack"/>
      <w:bookmarkEnd w:id="0"/>
      <w:r>
        <w:t>Attachment A</w:t>
      </w:r>
    </w:p>
    <w:p w:rsidR="006E71E1" w:rsidRDefault="006E71E1" w:rsidP="005F28E4">
      <w:pPr>
        <w:spacing w:line="240" w:lineRule="auto"/>
        <w:contextualSpacing/>
      </w:pPr>
      <w:r>
        <w:t>Possible KPI’s for consideration</w:t>
      </w:r>
      <w:r w:rsidR="00F22D0C">
        <w:t xml:space="preserve"> (snapshot)</w:t>
      </w:r>
    </w:p>
    <w:p w:rsidR="00F22D0C" w:rsidRPr="00F22D0C" w:rsidRDefault="00F22D0C" w:rsidP="00F22D0C">
      <w:pPr>
        <w:spacing w:line="240" w:lineRule="auto"/>
        <w:contextualSpacing/>
        <w:jc w:val="center"/>
        <w:rPr>
          <w:color w:val="FF0000"/>
        </w:rPr>
      </w:pPr>
    </w:p>
    <w:p w:rsidR="006E71E1" w:rsidRPr="00F22D0C" w:rsidRDefault="006E71E1" w:rsidP="00F22D0C">
      <w:pPr>
        <w:spacing w:line="240" w:lineRule="auto"/>
        <w:contextualSpacing/>
        <w:jc w:val="center"/>
        <w:rPr>
          <w:b/>
          <w:color w:val="FF0000"/>
        </w:rPr>
      </w:pPr>
      <w:r w:rsidRPr="006E71E1">
        <w:rPr>
          <w:b/>
          <w:color w:val="FF0000"/>
        </w:rPr>
        <w:t>Culture KPIs</w:t>
      </w:r>
    </w:p>
    <w:p w:rsidR="00F22D0C" w:rsidRPr="006E71E1" w:rsidRDefault="00F22D0C" w:rsidP="006E71E1">
      <w:pPr>
        <w:spacing w:line="240" w:lineRule="auto"/>
        <w:contextualSpacing/>
        <w:rPr>
          <w:b/>
        </w:rPr>
      </w:pPr>
    </w:p>
    <w:p w:rsidR="006E71E1" w:rsidRDefault="006E71E1" w:rsidP="006E71E1">
      <w:pPr>
        <w:spacing w:line="240" w:lineRule="auto"/>
        <w:contextualSpacing/>
      </w:pPr>
      <w:r w:rsidRPr="006E71E1">
        <w:rPr>
          <w:b/>
        </w:rPr>
        <w:t>Employee Satisfaction Index:</w:t>
      </w:r>
      <w:r w:rsidRPr="006E71E1">
        <w:t xml:space="preserve"> This is a key metric underlying talent retention. Using a company-wide survey can be helpful in gauging employee happiness.</w:t>
      </w:r>
    </w:p>
    <w:p w:rsidR="00F22D0C" w:rsidRPr="006E71E1" w:rsidRDefault="00F22D0C" w:rsidP="006E71E1">
      <w:pPr>
        <w:spacing w:line="240" w:lineRule="auto"/>
        <w:contextualSpacing/>
      </w:pPr>
    </w:p>
    <w:p w:rsidR="006E71E1" w:rsidRDefault="006E71E1" w:rsidP="006E71E1">
      <w:pPr>
        <w:spacing w:line="240" w:lineRule="auto"/>
        <w:contextualSpacing/>
      </w:pPr>
      <w:r w:rsidRPr="006E71E1">
        <w:rPr>
          <w:b/>
        </w:rPr>
        <w:t>Number of Employee Satisfaction Surveys:</w:t>
      </w:r>
      <w:r w:rsidRPr="006E71E1">
        <w:t xml:space="preserve"> Helps understand how much effort is being put into maintaining and improving employee happiness.</w:t>
      </w:r>
    </w:p>
    <w:p w:rsidR="00F22D0C" w:rsidRPr="006E71E1" w:rsidRDefault="00F22D0C" w:rsidP="006E71E1">
      <w:pPr>
        <w:spacing w:line="240" w:lineRule="auto"/>
        <w:contextualSpacing/>
        <w:rPr>
          <w:b/>
        </w:rPr>
      </w:pPr>
    </w:p>
    <w:p w:rsidR="006E71E1" w:rsidRDefault="006E71E1" w:rsidP="006E71E1">
      <w:pPr>
        <w:spacing w:line="240" w:lineRule="auto"/>
        <w:contextualSpacing/>
      </w:pPr>
      <w:r w:rsidRPr="006E71E1">
        <w:rPr>
          <w:b/>
        </w:rPr>
        <w:t>Percentage of Employees Trained in Company Culture</w:t>
      </w:r>
      <w:r w:rsidRPr="006E71E1">
        <w:t>: Evaluates the importance and understanding of company-wide organizational culture.</w:t>
      </w:r>
    </w:p>
    <w:p w:rsidR="00F22D0C" w:rsidRPr="006E71E1" w:rsidRDefault="00F22D0C" w:rsidP="006E71E1">
      <w:pPr>
        <w:spacing w:line="240" w:lineRule="auto"/>
        <w:contextualSpacing/>
        <w:rPr>
          <w:b/>
        </w:rPr>
      </w:pPr>
    </w:p>
    <w:p w:rsidR="006E71E1" w:rsidRPr="006E71E1" w:rsidRDefault="006E71E1" w:rsidP="006E71E1">
      <w:pPr>
        <w:spacing w:line="240" w:lineRule="auto"/>
        <w:contextualSpacing/>
      </w:pPr>
      <w:r w:rsidRPr="006E71E1">
        <w:rPr>
          <w:b/>
        </w:rPr>
        <w:t>Percentage of Vacation Days Used:</w:t>
      </w:r>
      <w:r w:rsidRPr="006E71E1">
        <w:t xml:space="preserve"> Helps show the company attitude toward a healthy work-life balance. Determined by observing the number of vacation days used as compared to those unused.</w:t>
      </w:r>
    </w:p>
    <w:p w:rsidR="00F22D0C" w:rsidRDefault="00F22D0C" w:rsidP="00F22D0C">
      <w:pPr>
        <w:spacing w:line="240" w:lineRule="auto"/>
        <w:contextualSpacing/>
      </w:pPr>
    </w:p>
    <w:p w:rsidR="00F22D0C" w:rsidRDefault="00F22D0C" w:rsidP="00F22D0C">
      <w:pPr>
        <w:spacing w:line="240" w:lineRule="auto"/>
        <w:contextualSpacing/>
        <w:jc w:val="center"/>
        <w:rPr>
          <w:b/>
          <w:color w:val="FF0000"/>
        </w:rPr>
      </w:pPr>
      <w:r w:rsidRPr="00F22D0C">
        <w:rPr>
          <w:b/>
          <w:color w:val="FF0000"/>
        </w:rPr>
        <w:t>Employment KPIs</w:t>
      </w:r>
    </w:p>
    <w:p w:rsidR="00F22D0C" w:rsidRPr="00F22D0C" w:rsidRDefault="00F22D0C" w:rsidP="00F22D0C">
      <w:pPr>
        <w:spacing w:line="240" w:lineRule="auto"/>
        <w:contextualSpacing/>
        <w:jc w:val="center"/>
        <w:rPr>
          <w:b/>
          <w:color w:val="FF0000"/>
        </w:rPr>
      </w:pPr>
    </w:p>
    <w:p w:rsidR="00F22D0C" w:rsidRDefault="00F22D0C" w:rsidP="00F22D0C">
      <w:pPr>
        <w:spacing w:line="240" w:lineRule="auto"/>
        <w:contextualSpacing/>
      </w:pPr>
      <w:r w:rsidRPr="00F22D0C">
        <w:rPr>
          <w:b/>
        </w:rPr>
        <w:t>Absenteeism Rate:</w:t>
      </w:r>
      <w:r>
        <w:t xml:space="preserve"> Gives perspective on the amount of labor and productivity lost due to sickness and otherwise unpredicted leave. Formula: (Total number of lost workdays due to absence) / (Number of available workdays in an organization) = (Absenteeism rate)</w:t>
      </w:r>
    </w:p>
    <w:p w:rsidR="00F22D0C" w:rsidRDefault="00F22D0C" w:rsidP="00F22D0C">
      <w:pPr>
        <w:spacing w:line="240" w:lineRule="auto"/>
        <w:contextualSpacing/>
      </w:pPr>
    </w:p>
    <w:p w:rsidR="00F22D0C" w:rsidRDefault="00F22D0C" w:rsidP="00F22D0C">
      <w:pPr>
        <w:spacing w:line="240" w:lineRule="auto"/>
        <w:contextualSpacing/>
      </w:pPr>
      <w:r w:rsidRPr="00F22D0C">
        <w:rPr>
          <w:b/>
        </w:rPr>
        <w:t>Number of Full-Time Employees:</w:t>
      </w:r>
      <w:r>
        <w:t xml:space="preserve"> Keeps tabs on the growth of the company workforce over time.</w:t>
      </w:r>
    </w:p>
    <w:p w:rsidR="00F22D0C" w:rsidRDefault="00F22D0C" w:rsidP="00F22D0C">
      <w:pPr>
        <w:spacing w:line="240" w:lineRule="auto"/>
        <w:contextualSpacing/>
      </w:pPr>
    </w:p>
    <w:p w:rsidR="00F22D0C" w:rsidRDefault="00F22D0C" w:rsidP="00F22D0C">
      <w:pPr>
        <w:spacing w:line="240" w:lineRule="auto"/>
        <w:contextualSpacing/>
      </w:pPr>
      <w:r w:rsidRPr="00F22D0C">
        <w:rPr>
          <w:b/>
        </w:rPr>
        <w:t>Number of Contractors:</w:t>
      </w:r>
      <w:r>
        <w:t xml:space="preserve"> Examines the growth in associated workers over time. Can be compared to the number of full-time workers to better understand workforce trends.</w:t>
      </w:r>
    </w:p>
    <w:p w:rsidR="00F22D0C" w:rsidRDefault="00F22D0C" w:rsidP="00F22D0C">
      <w:pPr>
        <w:spacing w:line="240" w:lineRule="auto"/>
        <w:contextualSpacing/>
      </w:pPr>
    </w:p>
    <w:p w:rsidR="00F22D0C" w:rsidRDefault="00F22D0C" w:rsidP="00F22D0C">
      <w:pPr>
        <w:spacing w:line="240" w:lineRule="auto"/>
        <w:contextualSpacing/>
      </w:pPr>
      <w:r w:rsidRPr="00F22D0C">
        <w:rPr>
          <w:b/>
        </w:rPr>
        <w:t>Average Tenure:</w:t>
      </w:r>
      <w:r>
        <w:t xml:space="preserve"> The average length of time that an employee spends with the company helps determine employee satisfaction and talent retention.</w:t>
      </w:r>
    </w:p>
    <w:p w:rsidR="00F22D0C" w:rsidRDefault="00F22D0C" w:rsidP="00F22D0C">
      <w:pPr>
        <w:spacing w:line="240" w:lineRule="auto"/>
        <w:contextualSpacing/>
      </w:pPr>
    </w:p>
    <w:p w:rsidR="00F22D0C" w:rsidRDefault="00F22D0C" w:rsidP="00F22D0C">
      <w:pPr>
        <w:spacing w:line="240" w:lineRule="auto"/>
        <w:contextualSpacing/>
      </w:pPr>
      <w:r w:rsidRPr="00F22D0C">
        <w:rPr>
          <w:b/>
        </w:rPr>
        <w:t>Voluntary Termination Rate:</w:t>
      </w:r>
      <w:r>
        <w:t xml:space="preserve"> Determined by taking the number of employee-led resignations from the company over the total number of terminations in a given time period.</w:t>
      </w:r>
    </w:p>
    <w:p w:rsidR="00F22D0C" w:rsidRDefault="00F22D0C" w:rsidP="00F22D0C">
      <w:pPr>
        <w:spacing w:line="240" w:lineRule="auto"/>
        <w:contextualSpacing/>
      </w:pPr>
    </w:p>
    <w:p w:rsidR="00F22D0C" w:rsidRDefault="00F22D0C" w:rsidP="00F22D0C">
      <w:pPr>
        <w:spacing w:line="240" w:lineRule="auto"/>
        <w:contextualSpacing/>
      </w:pPr>
      <w:r w:rsidRPr="00F22D0C">
        <w:rPr>
          <w:b/>
        </w:rPr>
        <w:t>Involuntary Termination Rate:</w:t>
      </w:r>
      <w:r>
        <w:t xml:space="preserve"> Determined by taking the number of employer-led resignations from the company over the total number of terminations in a given time period.</w:t>
      </w:r>
    </w:p>
    <w:p w:rsidR="00F22D0C" w:rsidRDefault="00F22D0C" w:rsidP="00F22D0C">
      <w:pPr>
        <w:spacing w:line="240" w:lineRule="auto"/>
        <w:contextualSpacing/>
      </w:pPr>
    </w:p>
    <w:p w:rsidR="00F22D0C" w:rsidRDefault="00F22D0C" w:rsidP="00F22D0C">
      <w:pPr>
        <w:spacing w:line="240" w:lineRule="auto"/>
        <w:contextualSpacing/>
      </w:pPr>
      <w:r w:rsidRPr="00F22D0C">
        <w:rPr>
          <w:b/>
        </w:rPr>
        <w:t>New Hire 90-Day Failure Rate:</w:t>
      </w:r>
      <w:r>
        <w:t xml:space="preserve"> Helps determine how successful the talent acquisition process is at finding the right fit for jobs.</w:t>
      </w:r>
      <w:r w:rsidR="000A35AE">
        <w:t xml:space="preserve">   </w:t>
      </w:r>
      <w:r w:rsidR="000A35AE" w:rsidRPr="000A35AE">
        <w:rPr>
          <w:color w:val="548DD4" w:themeColor="text2" w:themeTint="99"/>
        </w:rPr>
        <w:t>(TURNOVER RATE)</w:t>
      </w:r>
      <w:r w:rsidR="006D5B75">
        <w:rPr>
          <w:color w:val="548DD4" w:themeColor="text2" w:themeTint="99"/>
        </w:rPr>
        <w:t>….</w:t>
      </w:r>
      <w:r w:rsidR="000A35AE">
        <w:rPr>
          <w:color w:val="548DD4" w:themeColor="text2" w:themeTint="99"/>
        </w:rPr>
        <w:t xml:space="preserve"> (ACCEPTANCE RATE)</w:t>
      </w:r>
    </w:p>
    <w:p w:rsidR="00F22D0C" w:rsidRDefault="00F22D0C" w:rsidP="00F22D0C">
      <w:pPr>
        <w:spacing w:line="240" w:lineRule="auto"/>
        <w:contextualSpacing/>
      </w:pPr>
    </w:p>
    <w:p w:rsidR="00F22D0C" w:rsidRDefault="00F22D0C" w:rsidP="00F22D0C">
      <w:pPr>
        <w:spacing w:line="240" w:lineRule="auto"/>
        <w:contextualSpacing/>
      </w:pPr>
      <w:r w:rsidRPr="00F22D0C">
        <w:rPr>
          <w:b/>
        </w:rPr>
        <w:t>First Year Voluntary Termination Rate:</w:t>
      </w:r>
      <w:r>
        <w:t xml:space="preserve"> Reflects on how welcoming the company is to new hires. A high percentage suggests that the right people are being hired, but not embraced.</w:t>
      </w:r>
    </w:p>
    <w:p w:rsidR="00F22D0C" w:rsidRDefault="00F22D0C" w:rsidP="00F22D0C">
      <w:pPr>
        <w:spacing w:line="240" w:lineRule="auto"/>
        <w:contextualSpacing/>
      </w:pPr>
    </w:p>
    <w:p w:rsidR="00F22D0C" w:rsidRDefault="00F22D0C" w:rsidP="00F22D0C">
      <w:pPr>
        <w:spacing w:line="240" w:lineRule="auto"/>
        <w:contextualSpacing/>
      </w:pPr>
      <w:r w:rsidRPr="00F22D0C">
        <w:rPr>
          <w:b/>
        </w:rPr>
        <w:t>Average Time to Fill a Job Vacancy:</w:t>
      </w:r>
      <w:r>
        <w:t xml:space="preserve"> Tracks how efficient the hiring process is in terms of time resources used to fill a vacant spot.</w:t>
      </w:r>
    </w:p>
    <w:p w:rsidR="00F22D0C" w:rsidRDefault="00F22D0C" w:rsidP="00F22D0C">
      <w:pPr>
        <w:spacing w:line="240" w:lineRule="auto"/>
        <w:contextualSpacing/>
      </w:pPr>
    </w:p>
    <w:p w:rsidR="00F22D0C" w:rsidRDefault="00F22D0C" w:rsidP="00F22D0C">
      <w:pPr>
        <w:spacing w:line="240" w:lineRule="auto"/>
        <w:contextualSpacing/>
      </w:pPr>
      <w:r w:rsidRPr="00F22D0C">
        <w:rPr>
          <w:b/>
        </w:rPr>
        <w:t>Hiring Process Satisfaction Rate:</w:t>
      </w:r>
      <w:r>
        <w:t xml:space="preserve"> Provides perspective on how well the process works from the employee’s perspective.</w:t>
      </w:r>
    </w:p>
    <w:p w:rsidR="00F22D0C" w:rsidRDefault="00F22D0C" w:rsidP="00F22D0C">
      <w:pPr>
        <w:spacing w:line="240" w:lineRule="auto"/>
        <w:contextualSpacing/>
      </w:pPr>
    </w:p>
    <w:p w:rsidR="00F22D0C" w:rsidRDefault="00F22D0C" w:rsidP="00F22D0C">
      <w:pPr>
        <w:spacing w:line="240" w:lineRule="auto"/>
        <w:contextualSpacing/>
      </w:pPr>
      <w:r w:rsidRPr="00F22D0C">
        <w:rPr>
          <w:b/>
        </w:rPr>
        <w:t>Cost per Hire:</w:t>
      </w:r>
      <w:r>
        <w:t xml:space="preserve"> Acknowledges the amount of resources invested into acquiring the best talent. Can be determined by averaging the total marketing, hiring process, and referral (if necessary) costs per hire.</w:t>
      </w:r>
    </w:p>
    <w:p w:rsidR="00F22D0C" w:rsidRDefault="00F22D0C" w:rsidP="00F22D0C">
      <w:pPr>
        <w:spacing w:line="240" w:lineRule="auto"/>
        <w:contextualSpacing/>
      </w:pPr>
    </w:p>
    <w:p w:rsidR="00F22D0C" w:rsidRDefault="00F22D0C" w:rsidP="00F22D0C">
      <w:pPr>
        <w:spacing w:line="240" w:lineRule="auto"/>
        <w:contextualSpacing/>
      </w:pPr>
      <w:r w:rsidRPr="00F22D0C">
        <w:rPr>
          <w:b/>
        </w:rPr>
        <w:t>Effectiveness of Training:</w:t>
      </w:r>
      <w:r>
        <w:t xml:space="preserve"> Helps the company understand how comfortable new hires feel after their training vs. before. Typically determined through a post-training survey.</w:t>
      </w:r>
    </w:p>
    <w:p w:rsidR="00F22D0C" w:rsidRDefault="00F22D0C" w:rsidP="00F22D0C">
      <w:pPr>
        <w:spacing w:line="240" w:lineRule="auto"/>
        <w:contextualSpacing/>
      </w:pPr>
    </w:p>
    <w:p w:rsidR="00F22D0C" w:rsidRDefault="00F22D0C" w:rsidP="00F22D0C">
      <w:pPr>
        <w:spacing w:line="240" w:lineRule="auto"/>
        <w:contextualSpacing/>
      </w:pPr>
      <w:r w:rsidRPr="00F22D0C">
        <w:rPr>
          <w:b/>
        </w:rPr>
        <w:t>Training Cost per Employee:</w:t>
      </w:r>
      <w:r>
        <w:t xml:space="preserve"> Helps to measure the amount invested in onboarding new hires.</w:t>
      </w:r>
    </w:p>
    <w:p w:rsidR="00F22D0C" w:rsidRDefault="00F22D0C" w:rsidP="00F22D0C">
      <w:pPr>
        <w:spacing w:line="240" w:lineRule="auto"/>
        <w:contextualSpacing/>
      </w:pPr>
    </w:p>
    <w:p w:rsidR="00F22D0C" w:rsidRDefault="00F22D0C" w:rsidP="00F22D0C">
      <w:pPr>
        <w:spacing w:line="240" w:lineRule="auto"/>
        <w:contextualSpacing/>
      </w:pPr>
      <w:r w:rsidRPr="00F22D0C">
        <w:rPr>
          <w:b/>
        </w:rPr>
        <w:t>Percentage of Employees Trained:</w:t>
      </w:r>
      <w:r>
        <w:t xml:space="preserve"> Helps a company see how quickly new hires are being </w:t>
      </w:r>
      <w:proofErr w:type="spellStart"/>
      <w:r>
        <w:t>onboarded</w:t>
      </w:r>
      <w:proofErr w:type="spellEnd"/>
      <w:r>
        <w:t>.</w:t>
      </w:r>
    </w:p>
    <w:p w:rsidR="00F22D0C" w:rsidRDefault="00F22D0C" w:rsidP="00F22D0C">
      <w:pPr>
        <w:spacing w:line="240" w:lineRule="auto"/>
        <w:contextualSpacing/>
      </w:pPr>
    </w:p>
    <w:p w:rsidR="00F22D0C" w:rsidRDefault="00F22D0C" w:rsidP="00F22D0C">
      <w:pPr>
        <w:spacing w:line="240" w:lineRule="auto"/>
        <w:contextualSpacing/>
      </w:pPr>
      <w:r w:rsidRPr="00F22D0C">
        <w:rPr>
          <w:b/>
        </w:rPr>
        <w:t>Diversity Rate</w:t>
      </w:r>
      <w:r>
        <w:t>: Keeps track of how successfully the organization is creating an environment that fosters an open and accepting community.</w:t>
      </w:r>
    </w:p>
    <w:p w:rsidR="00F22D0C" w:rsidRDefault="00F22D0C" w:rsidP="00F22D0C">
      <w:pPr>
        <w:spacing w:line="240" w:lineRule="auto"/>
        <w:contextualSpacing/>
      </w:pPr>
    </w:p>
    <w:p w:rsidR="00F22D0C" w:rsidRDefault="00F22D0C" w:rsidP="00F22D0C">
      <w:pPr>
        <w:spacing w:line="240" w:lineRule="auto"/>
        <w:contextualSpacing/>
      </w:pPr>
      <w:r w:rsidRPr="00F22D0C">
        <w:rPr>
          <w:b/>
        </w:rPr>
        <w:t>Attrition Rate:</w:t>
      </w:r>
      <w:r>
        <w:t xml:space="preserve"> Helps a company figure out how successful they are at retaining talent. Determined by dividing the number of employees who left the company in a given period by the average number of employees in that time period.</w:t>
      </w:r>
    </w:p>
    <w:p w:rsidR="00F22D0C" w:rsidRPr="00F22D0C" w:rsidRDefault="00F22D0C" w:rsidP="00F22D0C">
      <w:pPr>
        <w:spacing w:line="240" w:lineRule="auto"/>
        <w:contextualSpacing/>
        <w:rPr>
          <w:b/>
        </w:rPr>
      </w:pPr>
    </w:p>
    <w:p w:rsidR="00F22D0C" w:rsidRDefault="00F22D0C" w:rsidP="00F22D0C">
      <w:pPr>
        <w:spacing w:line="240" w:lineRule="auto"/>
        <w:contextualSpacing/>
      </w:pPr>
      <w:r w:rsidRPr="00F22D0C">
        <w:rPr>
          <w:b/>
        </w:rPr>
        <w:t>Average Time to Find a Hire:</w:t>
      </w:r>
      <w:r>
        <w:t xml:space="preserve"> Helps track the efficiency of the hiring process.</w:t>
      </w:r>
    </w:p>
    <w:p w:rsidR="00F22D0C" w:rsidRDefault="00F22D0C" w:rsidP="00F22D0C">
      <w:pPr>
        <w:spacing w:line="240" w:lineRule="auto"/>
        <w:contextualSpacing/>
      </w:pPr>
    </w:p>
    <w:p w:rsidR="006E71E1" w:rsidRDefault="00F22D0C" w:rsidP="00F22D0C">
      <w:pPr>
        <w:spacing w:line="240" w:lineRule="auto"/>
        <w:contextualSpacing/>
      </w:pPr>
      <w:r w:rsidRPr="00F22D0C">
        <w:rPr>
          <w:b/>
        </w:rPr>
        <w:t>Candidates Interviewed per Hire:</w:t>
      </w:r>
      <w:r>
        <w:t xml:space="preserve"> Determined by calculating the total number of candidates interviewed by the total number of hires in a particular hiring period.</w:t>
      </w:r>
    </w:p>
    <w:p w:rsidR="00F22D0C" w:rsidRPr="00F22D0C" w:rsidRDefault="00F22D0C" w:rsidP="00F22D0C">
      <w:pPr>
        <w:spacing w:line="240" w:lineRule="auto"/>
        <w:contextualSpacing/>
        <w:jc w:val="center"/>
        <w:rPr>
          <w:b/>
          <w:color w:val="FF0000"/>
        </w:rPr>
      </w:pPr>
    </w:p>
    <w:p w:rsidR="00F22D0C" w:rsidRPr="00F22D0C" w:rsidRDefault="00F22D0C" w:rsidP="00F22D0C">
      <w:pPr>
        <w:spacing w:line="240" w:lineRule="auto"/>
        <w:contextualSpacing/>
        <w:jc w:val="center"/>
        <w:rPr>
          <w:b/>
          <w:color w:val="FF0000"/>
        </w:rPr>
      </w:pPr>
      <w:r w:rsidRPr="00F22D0C">
        <w:rPr>
          <w:b/>
          <w:color w:val="FF0000"/>
        </w:rPr>
        <w:t>Performance KPIs</w:t>
      </w:r>
    </w:p>
    <w:p w:rsidR="00F22D0C" w:rsidRDefault="00F22D0C" w:rsidP="00F22D0C">
      <w:pPr>
        <w:spacing w:line="240" w:lineRule="auto"/>
        <w:contextualSpacing/>
      </w:pPr>
    </w:p>
    <w:p w:rsidR="00F22D0C" w:rsidRDefault="00F22D0C" w:rsidP="00F22D0C">
      <w:pPr>
        <w:spacing w:line="240" w:lineRule="auto"/>
        <w:contextualSpacing/>
      </w:pPr>
      <w:r w:rsidRPr="00F22D0C">
        <w:rPr>
          <w:b/>
        </w:rPr>
        <w:t>Percentage of Job Candidates Who Meet Job Criteria:</w:t>
      </w:r>
      <w:r>
        <w:t xml:space="preserve"> Helps in evaluating the effectiveness of job postings in reaching top candidates.</w:t>
      </w:r>
    </w:p>
    <w:p w:rsidR="00F22D0C" w:rsidRDefault="00F22D0C" w:rsidP="00F22D0C">
      <w:pPr>
        <w:spacing w:line="240" w:lineRule="auto"/>
        <w:contextualSpacing/>
      </w:pPr>
    </w:p>
    <w:p w:rsidR="00F22D0C" w:rsidRDefault="00F22D0C" w:rsidP="00F22D0C">
      <w:pPr>
        <w:spacing w:line="240" w:lineRule="auto"/>
        <w:contextualSpacing/>
      </w:pPr>
      <w:r w:rsidRPr="00F22D0C">
        <w:rPr>
          <w:b/>
        </w:rPr>
        <w:t>Rate of Internal Job Hires:</w:t>
      </w:r>
      <w:r>
        <w:t xml:space="preserve"> Shows the effectiveness of organizational talent development.</w:t>
      </w:r>
    </w:p>
    <w:p w:rsidR="00F22D0C" w:rsidRDefault="00F22D0C" w:rsidP="00F22D0C">
      <w:pPr>
        <w:spacing w:line="240" w:lineRule="auto"/>
        <w:contextualSpacing/>
      </w:pPr>
    </w:p>
    <w:p w:rsidR="00F22D0C" w:rsidRDefault="00F22D0C" w:rsidP="00F22D0C">
      <w:pPr>
        <w:spacing w:line="240" w:lineRule="auto"/>
        <w:contextualSpacing/>
      </w:pPr>
      <w:r w:rsidRPr="00F22D0C">
        <w:rPr>
          <w:b/>
        </w:rPr>
        <w:t>Rate of Internal Referral Hires:</w:t>
      </w:r>
      <w:r>
        <w:t xml:space="preserve"> Allows managers to see the value added when current employees help to identify and acquire talent.</w:t>
      </w:r>
    </w:p>
    <w:p w:rsidR="00F22D0C" w:rsidRDefault="00F22D0C" w:rsidP="00F22D0C">
      <w:pPr>
        <w:spacing w:line="240" w:lineRule="auto"/>
        <w:contextualSpacing/>
      </w:pPr>
    </w:p>
    <w:p w:rsidR="00F22D0C" w:rsidRDefault="00F22D0C" w:rsidP="00F22D0C">
      <w:pPr>
        <w:spacing w:line="240" w:lineRule="auto"/>
        <w:contextualSpacing/>
      </w:pPr>
      <w:r w:rsidRPr="00F22D0C">
        <w:rPr>
          <w:b/>
        </w:rPr>
        <w:t>Performance of New Hires:</w:t>
      </w:r>
      <w:r>
        <w:t xml:space="preserve"> The performance of new hires can be compared to that of other employees. Typically done by evaluating performance reports.</w:t>
      </w:r>
    </w:p>
    <w:p w:rsidR="00F22D0C" w:rsidRDefault="00F22D0C" w:rsidP="00F22D0C">
      <w:pPr>
        <w:spacing w:line="240" w:lineRule="auto"/>
        <w:contextualSpacing/>
      </w:pPr>
    </w:p>
    <w:p w:rsidR="00F22D0C" w:rsidRDefault="00F22D0C" w:rsidP="00F22D0C">
      <w:pPr>
        <w:spacing w:line="240" w:lineRule="auto"/>
        <w:contextualSpacing/>
      </w:pPr>
      <w:r w:rsidRPr="00F22D0C">
        <w:rPr>
          <w:b/>
        </w:rPr>
        <w:t>Employee Productivity Rate:</w:t>
      </w:r>
      <w:r>
        <w:t xml:space="preserve"> Helps to measure workforce efficiency over time. Can be determined by taking the total company revenue and dividing it by the total number of employees.</w:t>
      </w:r>
    </w:p>
    <w:p w:rsidR="00F22D0C" w:rsidRDefault="00F22D0C" w:rsidP="00F22D0C">
      <w:pPr>
        <w:spacing w:line="240" w:lineRule="auto"/>
        <w:contextualSpacing/>
      </w:pPr>
    </w:p>
    <w:p w:rsidR="00F22D0C" w:rsidRDefault="00F22D0C" w:rsidP="00F22D0C">
      <w:pPr>
        <w:spacing w:line="240" w:lineRule="auto"/>
        <w:contextualSpacing/>
      </w:pPr>
      <w:r w:rsidRPr="00F22D0C">
        <w:rPr>
          <w:b/>
        </w:rPr>
        <w:t>Suggestions per Employee:</w:t>
      </w:r>
      <w:r>
        <w:t xml:space="preserve"> Evaluates employee engagement in improving business processes, and reflects on the openness of a company to employee input.</w:t>
      </w:r>
    </w:p>
    <w:p w:rsidR="00F22D0C" w:rsidRPr="00F22D0C" w:rsidRDefault="00F22D0C" w:rsidP="00F22D0C">
      <w:pPr>
        <w:spacing w:line="240" w:lineRule="auto"/>
        <w:contextualSpacing/>
        <w:rPr>
          <w:b/>
        </w:rPr>
      </w:pPr>
    </w:p>
    <w:p w:rsidR="00F22D0C" w:rsidRDefault="00F22D0C" w:rsidP="00F22D0C">
      <w:pPr>
        <w:spacing w:line="240" w:lineRule="auto"/>
        <w:contextualSpacing/>
      </w:pPr>
      <w:r w:rsidRPr="00F22D0C">
        <w:rPr>
          <w:b/>
        </w:rPr>
        <w:t>Percentage of Workforce Below Performance Standards:</w:t>
      </w:r>
      <w:r>
        <w:t xml:space="preserve"> This measure keeps tab on the amount of low-performing employees in an organization.</w:t>
      </w:r>
      <w:r w:rsidR="00175277">
        <w:t xml:space="preserve"> </w:t>
      </w:r>
    </w:p>
    <w:sectPr w:rsidR="00F22D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81F9C"/>
    <w:multiLevelType w:val="hybridMultilevel"/>
    <w:tmpl w:val="793092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47354"/>
    <w:multiLevelType w:val="hybridMultilevel"/>
    <w:tmpl w:val="D7F8CBE6"/>
    <w:lvl w:ilvl="0" w:tplc="0756CF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03C0B"/>
    <w:multiLevelType w:val="multilevel"/>
    <w:tmpl w:val="4322FDA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FC7905"/>
    <w:multiLevelType w:val="multilevel"/>
    <w:tmpl w:val="2CBEE21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963253"/>
    <w:multiLevelType w:val="hybridMultilevel"/>
    <w:tmpl w:val="5F0CABEE"/>
    <w:lvl w:ilvl="0" w:tplc="3FD2AA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5E015C"/>
    <w:multiLevelType w:val="multilevel"/>
    <w:tmpl w:val="C2B6463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7C5258"/>
    <w:multiLevelType w:val="multilevel"/>
    <w:tmpl w:val="5D8C3C7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FEB1A0A"/>
    <w:multiLevelType w:val="hybridMultilevel"/>
    <w:tmpl w:val="45505E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4F3E4E"/>
    <w:multiLevelType w:val="multilevel"/>
    <w:tmpl w:val="1078441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D1A6124"/>
    <w:multiLevelType w:val="hybridMultilevel"/>
    <w:tmpl w:val="CDF6F050"/>
    <w:lvl w:ilvl="0" w:tplc="3FD2AA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8B17B6"/>
    <w:multiLevelType w:val="multilevel"/>
    <w:tmpl w:val="9142006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06B39E1"/>
    <w:multiLevelType w:val="hybridMultilevel"/>
    <w:tmpl w:val="2C004CCA"/>
    <w:lvl w:ilvl="0" w:tplc="3FD2AA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11"/>
  </w:num>
  <w:num w:numId="5">
    <w:abstractNumId w:val="6"/>
  </w:num>
  <w:num w:numId="6">
    <w:abstractNumId w:val="2"/>
  </w:num>
  <w:num w:numId="7">
    <w:abstractNumId w:val="10"/>
  </w:num>
  <w:num w:numId="8">
    <w:abstractNumId w:val="3"/>
  </w:num>
  <w:num w:numId="9">
    <w:abstractNumId w:val="5"/>
  </w:num>
  <w:num w:numId="10">
    <w:abstractNumId w:val="8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BEA"/>
    <w:rsid w:val="0000094D"/>
    <w:rsid w:val="000317A6"/>
    <w:rsid w:val="000613F3"/>
    <w:rsid w:val="000A35AE"/>
    <w:rsid w:val="00104901"/>
    <w:rsid w:val="00175277"/>
    <w:rsid w:val="001C7BEA"/>
    <w:rsid w:val="001D4C2E"/>
    <w:rsid w:val="001F6C8F"/>
    <w:rsid w:val="002B23B0"/>
    <w:rsid w:val="002B5F0C"/>
    <w:rsid w:val="002C3657"/>
    <w:rsid w:val="002D01D6"/>
    <w:rsid w:val="002E444C"/>
    <w:rsid w:val="00311314"/>
    <w:rsid w:val="00350940"/>
    <w:rsid w:val="00386B5A"/>
    <w:rsid w:val="003B04D1"/>
    <w:rsid w:val="003F21A6"/>
    <w:rsid w:val="004305C0"/>
    <w:rsid w:val="00443A2C"/>
    <w:rsid w:val="00481D7D"/>
    <w:rsid w:val="004A6D42"/>
    <w:rsid w:val="005419DA"/>
    <w:rsid w:val="005F28E4"/>
    <w:rsid w:val="00605445"/>
    <w:rsid w:val="006301E9"/>
    <w:rsid w:val="00632E15"/>
    <w:rsid w:val="006426B7"/>
    <w:rsid w:val="00680C80"/>
    <w:rsid w:val="006D5B75"/>
    <w:rsid w:val="006E71E1"/>
    <w:rsid w:val="006F1CB1"/>
    <w:rsid w:val="00712EFC"/>
    <w:rsid w:val="00802C21"/>
    <w:rsid w:val="00804C87"/>
    <w:rsid w:val="00855EA3"/>
    <w:rsid w:val="008754F9"/>
    <w:rsid w:val="008841E2"/>
    <w:rsid w:val="008A4FCD"/>
    <w:rsid w:val="008E6887"/>
    <w:rsid w:val="009256AC"/>
    <w:rsid w:val="00947D14"/>
    <w:rsid w:val="00962B5F"/>
    <w:rsid w:val="009A0BEF"/>
    <w:rsid w:val="009A318A"/>
    <w:rsid w:val="009C4BD9"/>
    <w:rsid w:val="009E63B9"/>
    <w:rsid w:val="009F76E0"/>
    <w:rsid w:val="00A22E09"/>
    <w:rsid w:val="00A27F2F"/>
    <w:rsid w:val="00A61BC4"/>
    <w:rsid w:val="00A713B8"/>
    <w:rsid w:val="00A7625C"/>
    <w:rsid w:val="00AD3222"/>
    <w:rsid w:val="00B60343"/>
    <w:rsid w:val="00BD1E8F"/>
    <w:rsid w:val="00C22D63"/>
    <w:rsid w:val="00C36D4E"/>
    <w:rsid w:val="00C62A34"/>
    <w:rsid w:val="00C753A5"/>
    <w:rsid w:val="00D35820"/>
    <w:rsid w:val="00D87541"/>
    <w:rsid w:val="00DB10BB"/>
    <w:rsid w:val="00DC256A"/>
    <w:rsid w:val="00ED337E"/>
    <w:rsid w:val="00EE392C"/>
    <w:rsid w:val="00F22D0C"/>
    <w:rsid w:val="00F6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7B7276-3BC4-48FF-B80A-17BD45BA2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4F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C7B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C7B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5F28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2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6B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A4F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5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670</Words>
  <Characters>3824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Felder</dc:creator>
  <cp:lastModifiedBy>Traci Gorman</cp:lastModifiedBy>
  <cp:revision>2</cp:revision>
  <dcterms:created xsi:type="dcterms:W3CDTF">2018-02-20T14:59:00Z</dcterms:created>
  <dcterms:modified xsi:type="dcterms:W3CDTF">2018-02-20T14:59:00Z</dcterms:modified>
</cp:coreProperties>
</file>